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4358D6" w:rsidRPr="004358D6" w:rsidTr="00D73FE0">
        <w:tc>
          <w:tcPr>
            <w:tcW w:w="3261" w:type="dxa"/>
            <w:shd w:val="clear" w:color="auto" w:fill="E7E6E6" w:themeFill="background2"/>
          </w:tcPr>
          <w:p w:rsidR="005B4308" w:rsidRPr="004358D6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4358D6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4358D6" w:rsidRDefault="004358D6" w:rsidP="005B4308">
            <w:pPr>
              <w:rPr>
                <w:sz w:val="24"/>
                <w:szCs w:val="24"/>
              </w:rPr>
            </w:pPr>
            <w:r w:rsidRPr="004358D6">
              <w:rPr>
                <w:sz w:val="24"/>
                <w:szCs w:val="24"/>
              </w:rPr>
              <w:t>Ф</w:t>
            </w:r>
            <w:r w:rsidR="00B57662" w:rsidRPr="004358D6">
              <w:rPr>
                <w:sz w:val="24"/>
                <w:szCs w:val="24"/>
              </w:rPr>
              <w:t>инансового менеджмента</w:t>
            </w:r>
          </w:p>
        </w:tc>
      </w:tr>
      <w:tr w:rsidR="004358D6" w:rsidRPr="004358D6" w:rsidTr="00A30025">
        <w:tc>
          <w:tcPr>
            <w:tcW w:w="3261" w:type="dxa"/>
            <w:shd w:val="clear" w:color="auto" w:fill="E7E6E6" w:themeFill="background2"/>
          </w:tcPr>
          <w:p w:rsidR="005B4308" w:rsidRPr="004358D6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4358D6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4358D6" w:rsidRDefault="00B57662" w:rsidP="005B4308">
            <w:pPr>
              <w:rPr>
                <w:sz w:val="24"/>
                <w:szCs w:val="24"/>
              </w:rPr>
            </w:pPr>
            <w:r w:rsidRPr="004358D6">
              <w:rPr>
                <w:sz w:val="24"/>
                <w:szCs w:val="24"/>
              </w:rPr>
              <w:t>38.03.02</w:t>
            </w:r>
            <w:r w:rsidR="005B4308" w:rsidRPr="004358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5B4308" w:rsidRPr="004358D6" w:rsidRDefault="00B57662" w:rsidP="005B4308">
            <w:pPr>
              <w:rPr>
                <w:sz w:val="24"/>
                <w:szCs w:val="24"/>
              </w:rPr>
            </w:pPr>
            <w:r w:rsidRPr="004358D6">
              <w:rPr>
                <w:sz w:val="24"/>
                <w:szCs w:val="24"/>
              </w:rPr>
              <w:t>Менеджмент</w:t>
            </w:r>
          </w:p>
        </w:tc>
      </w:tr>
      <w:tr w:rsidR="004358D6" w:rsidRPr="004358D6" w:rsidTr="00CB2C49">
        <w:tc>
          <w:tcPr>
            <w:tcW w:w="3261" w:type="dxa"/>
            <w:shd w:val="clear" w:color="auto" w:fill="E7E6E6" w:themeFill="background2"/>
          </w:tcPr>
          <w:p w:rsidR="005B4308" w:rsidRPr="004358D6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4358D6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4358D6" w:rsidRDefault="00B57662" w:rsidP="005B4308">
            <w:pPr>
              <w:rPr>
                <w:sz w:val="24"/>
                <w:szCs w:val="24"/>
              </w:rPr>
            </w:pPr>
            <w:r w:rsidRPr="004358D6">
              <w:rPr>
                <w:sz w:val="24"/>
                <w:szCs w:val="24"/>
              </w:rPr>
              <w:t>Финансовый менеджмент</w:t>
            </w:r>
          </w:p>
        </w:tc>
      </w:tr>
      <w:tr w:rsidR="004358D6" w:rsidRPr="004358D6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4358D6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4358D6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4358D6" w:rsidRDefault="005B4308" w:rsidP="005B4308">
            <w:pPr>
              <w:rPr>
                <w:sz w:val="24"/>
                <w:szCs w:val="24"/>
              </w:rPr>
            </w:pPr>
            <w:r w:rsidRPr="004358D6">
              <w:rPr>
                <w:b/>
                <w:sz w:val="24"/>
                <w:szCs w:val="24"/>
              </w:rPr>
              <w:t xml:space="preserve">Учебная практика </w:t>
            </w:r>
          </w:p>
        </w:tc>
      </w:tr>
      <w:tr w:rsidR="004358D6" w:rsidRPr="004358D6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4358D6" w:rsidRDefault="005B4308" w:rsidP="005B430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4358D6" w:rsidRDefault="005B4308" w:rsidP="00C841B4">
            <w:pPr>
              <w:rPr>
                <w:sz w:val="24"/>
                <w:szCs w:val="24"/>
              </w:rPr>
            </w:pPr>
            <w:r w:rsidRPr="004358D6">
              <w:rPr>
                <w:sz w:val="24"/>
                <w:szCs w:val="24"/>
              </w:rPr>
              <w:t xml:space="preserve">по получению первичных </w:t>
            </w:r>
            <w:r w:rsidR="00C841B4" w:rsidRPr="004358D6">
              <w:rPr>
                <w:sz w:val="24"/>
                <w:szCs w:val="24"/>
              </w:rPr>
              <w:t xml:space="preserve">профессиональных </w:t>
            </w:r>
            <w:r w:rsidRPr="004358D6">
              <w:rPr>
                <w:sz w:val="24"/>
                <w:szCs w:val="24"/>
              </w:rPr>
              <w:t>умений и навыков</w:t>
            </w:r>
          </w:p>
        </w:tc>
      </w:tr>
      <w:tr w:rsidR="004358D6" w:rsidRPr="004358D6" w:rsidTr="00CB2C49">
        <w:tc>
          <w:tcPr>
            <w:tcW w:w="3261" w:type="dxa"/>
            <w:shd w:val="clear" w:color="auto" w:fill="E7E6E6" w:themeFill="background2"/>
          </w:tcPr>
          <w:p w:rsidR="005B4308" w:rsidRPr="004358D6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4358D6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4358D6" w:rsidRDefault="005B4308" w:rsidP="005B4308">
            <w:pPr>
              <w:rPr>
                <w:sz w:val="24"/>
                <w:szCs w:val="24"/>
              </w:rPr>
            </w:pPr>
            <w:r w:rsidRPr="004358D6">
              <w:rPr>
                <w:sz w:val="24"/>
                <w:szCs w:val="24"/>
              </w:rPr>
              <w:t xml:space="preserve">дискретно </w:t>
            </w:r>
          </w:p>
        </w:tc>
      </w:tr>
      <w:tr w:rsidR="004358D6" w:rsidRPr="004358D6" w:rsidTr="00CB2C49">
        <w:tc>
          <w:tcPr>
            <w:tcW w:w="3261" w:type="dxa"/>
            <w:shd w:val="clear" w:color="auto" w:fill="E7E6E6" w:themeFill="background2"/>
          </w:tcPr>
          <w:p w:rsidR="005B4308" w:rsidRPr="004358D6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4358D6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4358D6" w:rsidRDefault="005B4308" w:rsidP="005B4308">
            <w:pPr>
              <w:rPr>
                <w:sz w:val="24"/>
                <w:szCs w:val="24"/>
              </w:rPr>
            </w:pPr>
            <w:r w:rsidRPr="004358D6">
              <w:rPr>
                <w:sz w:val="24"/>
                <w:szCs w:val="24"/>
              </w:rPr>
              <w:t>выездная/стационарная</w:t>
            </w:r>
          </w:p>
        </w:tc>
      </w:tr>
      <w:tr w:rsidR="004358D6" w:rsidRPr="004358D6" w:rsidTr="00CB2C49">
        <w:tc>
          <w:tcPr>
            <w:tcW w:w="3261" w:type="dxa"/>
            <w:shd w:val="clear" w:color="auto" w:fill="E7E6E6" w:themeFill="background2"/>
          </w:tcPr>
          <w:p w:rsidR="005B4308" w:rsidRPr="004358D6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4358D6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4358D6" w:rsidRDefault="00F96F09" w:rsidP="005B4308">
            <w:pPr>
              <w:rPr>
                <w:sz w:val="24"/>
                <w:szCs w:val="24"/>
              </w:rPr>
            </w:pPr>
            <w:r w:rsidRPr="004358D6">
              <w:rPr>
                <w:sz w:val="24"/>
                <w:szCs w:val="24"/>
              </w:rPr>
              <w:t>3</w:t>
            </w:r>
            <w:r w:rsidR="005B4308" w:rsidRPr="004358D6">
              <w:rPr>
                <w:sz w:val="24"/>
                <w:szCs w:val="24"/>
              </w:rPr>
              <w:t xml:space="preserve"> з.е.</w:t>
            </w:r>
            <w:r w:rsidR="00136A97" w:rsidRPr="004358D6">
              <w:rPr>
                <w:sz w:val="24"/>
                <w:szCs w:val="24"/>
              </w:rPr>
              <w:t xml:space="preserve"> </w:t>
            </w:r>
          </w:p>
        </w:tc>
      </w:tr>
      <w:tr w:rsidR="004358D6" w:rsidRPr="004358D6" w:rsidTr="00CB2C49">
        <w:tc>
          <w:tcPr>
            <w:tcW w:w="3261" w:type="dxa"/>
            <w:shd w:val="clear" w:color="auto" w:fill="E7E6E6" w:themeFill="background2"/>
          </w:tcPr>
          <w:p w:rsidR="005B4308" w:rsidRPr="004358D6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4358D6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4358D6" w:rsidRDefault="005B4308" w:rsidP="005B4308">
            <w:pPr>
              <w:rPr>
                <w:sz w:val="24"/>
                <w:szCs w:val="24"/>
              </w:rPr>
            </w:pPr>
            <w:r w:rsidRPr="004358D6">
              <w:rPr>
                <w:sz w:val="24"/>
                <w:szCs w:val="24"/>
              </w:rPr>
              <w:t>зачет (с оценкой)</w:t>
            </w:r>
          </w:p>
          <w:p w:rsidR="005B4308" w:rsidRPr="004358D6" w:rsidRDefault="005B4308" w:rsidP="005B4308">
            <w:pPr>
              <w:rPr>
                <w:sz w:val="24"/>
                <w:szCs w:val="24"/>
              </w:rPr>
            </w:pPr>
          </w:p>
        </w:tc>
      </w:tr>
      <w:tr w:rsidR="004358D6" w:rsidRPr="004358D6" w:rsidTr="00CB2C49">
        <w:tc>
          <w:tcPr>
            <w:tcW w:w="3261" w:type="dxa"/>
            <w:shd w:val="clear" w:color="auto" w:fill="E7E6E6" w:themeFill="background2"/>
          </w:tcPr>
          <w:p w:rsidR="005B4308" w:rsidRPr="004358D6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4358D6"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4358D6" w:rsidRDefault="00B71545" w:rsidP="005B4308">
            <w:pPr>
              <w:rPr>
                <w:sz w:val="24"/>
                <w:szCs w:val="24"/>
              </w:rPr>
            </w:pPr>
            <w:r w:rsidRPr="004358D6">
              <w:rPr>
                <w:sz w:val="24"/>
                <w:szCs w:val="24"/>
              </w:rPr>
              <w:t>б</w:t>
            </w:r>
            <w:r w:rsidR="005B4308" w:rsidRPr="004358D6">
              <w:rPr>
                <w:sz w:val="24"/>
                <w:szCs w:val="24"/>
              </w:rPr>
              <w:t>лок 2</w:t>
            </w:r>
          </w:p>
          <w:p w:rsidR="005B4308" w:rsidRPr="004358D6" w:rsidRDefault="00B71545" w:rsidP="005B4308">
            <w:pPr>
              <w:rPr>
                <w:sz w:val="24"/>
                <w:szCs w:val="24"/>
              </w:rPr>
            </w:pPr>
            <w:r w:rsidRPr="004358D6">
              <w:rPr>
                <w:sz w:val="24"/>
                <w:szCs w:val="24"/>
              </w:rPr>
              <w:t>в</w:t>
            </w:r>
            <w:r w:rsidR="005B4308" w:rsidRPr="004358D6">
              <w:rPr>
                <w:sz w:val="24"/>
                <w:szCs w:val="24"/>
              </w:rPr>
              <w:t>ариативная часть</w:t>
            </w:r>
          </w:p>
        </w:tc>
      </w:tr>
      <w:tr w:rsidR="004358D6" w:rsidRPr="004358D6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4358D6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4358D6">
              <w:rPr>
                <w:b/>
                <w:i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4358D6" w:rsidRPr="004358D6" w:rsidTr="00E51D01">
        <w:tc>
          <w:tcPr>
            <w:tcW w:w="10490" w:type="dxa"/>
            <w:gridSpan w:val="3"/>
            <w:vAlign w:val="center"/>
          </w:tcPr>
          <w:p w:rsidR="005B4308" w:rsidRPr="004358D6" w:rsidRDefault="005B4308" w:rsidP="00E9243A">
            <w:pPr>
              <w:rPr>
                <w:sz w:val="24"/>
                <w:szCs w:val="24"/>
              </w:rPr>
            </w:pPr>
            <w:r w:rsidRPr="004358D6">
              <w:rPr>
                <w:sz w:val="24"/>
                <w:szCs w:val="24"/>
              </w:rPr>
              <w:t xml:space="preserve">получение первичных </w:t>
            </w:r>
            <w:r w:rsidR="00F96F09" w:rsidRPr="004358D6">
              <w:rPr>
                <w:sz w:val="24"/>
                <w:szCs w:val="24"/>
              </w:rPr>
              <w:t xml:space="preserve">профессиональных </w:t>
            </w:r>
            <w:r w:rsidRPr="004358D6">
              <w:rPr>
                <w:sz w:val="24"/>
                <w:szCs w:val="24"/>
              </w:rPr>
              <w:t>умений и навыков</w:t>
            </w:r>
          </w:p>
        </w:tc>
      </w:tr>
      <w:tr w:rsidR="004358D6" w:rsidRPr="004358D6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4358D6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4358D6">
              <w:rPr>
                <w:b/>
                <w:i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4358D6" w:rsidRPr="004358D6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4358D6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4358D6"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4358D6" w:rsidRPr="004358D6" w:rsidTr="00E51D01">
        <w:tc>
          <w:tcPr>
            <w:tcW w:w="10490" w:type="dxa"/>
            <w:gridSpan w:val="3"/>
            <w:vAlign w:val="center"/>
          </w:tcPr>
          <w:p w:rsidR="005B4308" w:rsidRPr="004358D6" w:rsidRDefault="005B4308" w:rsidP="00920EC3">
            <w:pPr>
              <w:rPr>
                <w:sz w:val="24"/>
                <w:szCs w:val="24"/>
              </w:rPr>
            </w:pPr>
            <w:r w:rsidRPr="004358D6">
              <w:rPr>
                <w:sz w:val="24"/>
                <w:szCs w:val="24"/>
                <w:shd w:val="clear" w:color="auto" w:fill="FFFFFF" w:themeFill="background1"/>
              </w:rPr>
              <w:t>способность работать в коллективе, толерантно воспринимая социальные, этнические, конфессиональные и культурные различия ОК-5</w:t>
            </w:r>
          </w:p>
        </w:tc>
      </w:tr>
      <w:tr w:rsidR="004358D6" w:rsidRPr="004358D6" w:rsidTr="00E51D01">
        <w:tc>
          <w:tcPr>
            <w:tcW w:w="10490" w:type="dxa"/>
            <w:gridSpan w:val="3"/>
            <w:vAlign w:val="center"/>
          </w:tcPr>
          <w:p w:rsidR="004F3DDB" w:rsidRPr="004358D6" w:rsidRDefault="004F3DDB" w:rsidP="00920EC3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4358D6">
              <w:rPr>
                <w:sz w:val="24"/>
                <w:szCs w:val="24"/>
                <w:shd w:val="clear" w:color="auto" w:fill="FFFFFF" w:themeFill="background1"/>
              </w:rPr>
              <w:t>способность к самоорганизации и самообразованию ОК-6 </w:t>
            </w:r>
          </w:p>
        </w:tc>
      </w:tr>
      <w:tr w:rsidR="004358D6" w:rsidRPr="004358D6" w:rsidTr="00E51D01">
        <w:tc>
          <w:tcPr>
            <w:tcW w:w="10490" w:type="dxa"/>
            <w:gridSpan w:val="3"/>
            <w:vAlign w:val="center"/>
          </w:tcPr>
          <w:p w:rsidR="005B4308" w:rsidRPr="004358D6" w:rsidRDefault="00E04042" w:rsidP="00920EC3">
            <w:pPr>
              <w:rPr>
                <w:sz w:val="24"/>
                <w:szCs w:val="24"/>
              </w:rPr>
            </w:pPr>
            <w:r w:rsidRPr="004358D6">
              <w:rPr>
                <w:sz w:val="24"/>
                <w:szCs w:val="24"/>
              </w:rPr>
              <w:t>владение навыками поиска, анализа и использования нормативных и правовых документов в своей профессиональной деятельности ОПК-1 </w:t>
            </w:r>
          </w:p>
        </w:tc>
      </w:tr>
      <w:tr w:rsidR="004358D6" w:rsidRPr="004358D6" w:rsidTr="009E17DF">
        <w:tc>
          <w:tcPr>
            <w:tcW w:w="10490" w:type="dxa"/>
            <w:gridSpan w:val="3"/>
            <w:vAlign w:val="center"/>
          </w:tcPr>
          <w:p w:rsidR="005B4308" w:rsidRPr="004358D6" w:rsidRDefault="00E04042" w:rsidP="005B4308">
            <w:pPr>
              <w:rPr>
                <w:sz w:val="24"/>
                <w:szCs w:val="24"/>
              </w:rPr>
            </w:pPr>
            <w:r w:rsidRPr="004358D6">
              <w:rPr>
                <w:sz w:val="24"/>
                <w:szCs w:val="24"/>
              </w:rPr>
              <w:t>способность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 ОПК-3</w:t>
            </w:r>
          </w:p>
        </w:tc>
      </w:tr>
      <w:tr w:rsidR="004358D6" w:rsidRPr="004358D6" w:rsidTr="00AD5260">
        <w:tc>
          <w:tcPr>
            <w:tcW w:w="10490" w:type="dxa"/>
            <w:gridSpan w:val="3"/>
          </w:tcPr>
          <w:p w:rsidR="005B4308" w:rsidRPr="004358D6" w:rsidRDefault="00E04042" w:rsidP="005B4308">
            <w:pPr>
              <w:spacing w:line="276" w:lineRule="auto"/>
              <w:rPr>
                <w:sz w:val="24"/>
                <w:szCs w:val="24"/>
                <w:shd w:val="clear" w:color="auto" w:fill="FFFFFF" w:themeFill="background1"/>
              </w:rPr>
            </w:pPr>
            <w:r w:rsidRPr="004358D6">
              <w:rPr>
                <w:sz w:val="24"/>
                <w:szCs w:val="24"/>
                <w:shd w:val="clear" w:color="auto" w:fill="FFFFFF" w:themeFill="background1"/>
              </w:rPr>
              <w:t>владение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 ПК-8</w:t>
            </w:r>
          </w:p>
        </w:tc>
      </w:tr>
      <w:tr w:rsidR="004358D6" w:rsidRPr="004358D6" w:rsidTr="001A6881">
        <w:tc>
          <w:tcPr>
            <w:tcW w:w="10490" w:type="dxa"/>
            <w:gridSpan w:val="3"/>
          </w:tcPr>
          <w:p w:rsidR="005B4308" w:rsidRPr="004358D6" w:rsidRDefault="00E04042" w:rsidP="00E04042">
            <w:pPr>
              <w:autoSpaceDE w:val="0"/>
              <w:rPr>
                <w:sz w:val="24"/>
                <w:szCs w:val="24"/>
                <w:shd w:val="clear" w:color="auto" w:fill="FFFFFF" w:themeFill="background1"/>
              </w:rPr>
            </w:pPr>
            <w:r w:rsidRPr="004358D6">
              <w:rPr>
                <w:sz w:val="24"/>
                <w:szCs w:val="24"/>
                <w:shd w:val="clear" w:color="auto" w:fill="FFFFFF" w:themeFill="background1"/>
              </w:rPr>
              <w:t>владение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 ПК-10</w:t>
            </w:r>
          </w:p>
        </w:tc>
      </w:tr>
      <w:tr w:rsidR="004358D6" w:rsidRPr="004358D6" w:rsidTr="00315B76">
        <w:tc>
          <w:tcPr>
            <w:tcW w:w="10490" w:type="dxa"/>
            <w:gridSpan w:val="3"/>
          </w:tcPr>
          <w:p w:rsidR="005B4308" w:rsidRPr="004358D6" w:rsidRDefault="00E04042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4358D6">
              <w:rPr>
                <w:sz w:val="24"/>
                <w:szCs w:val="24"/>
                <w:shd w:val="clear" w:color="auto" w:fill="FFFFFF" w:themeFill="background1"/>
              </w:rPr>
              <w:t>способность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 ПК-17</w:t>
            </w:r>
          </w:p>
        </w:tc>
      </w:tr>
      <w:tr w:rsidR="004358D6" w:rsidRPr="004358D6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4358D6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4358D6">
              <w:rPr>
                <w:b/>
                <w:i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4358D6" w:rsidRPr="004358D6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4358D6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358D6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4358D6" w:rsidRPr="004358D6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4358D6" w:rsidRDefault="007A7E8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358D6">
              <w:rPr>
                <w:sz w:val="24"/>
                <w:szCs w:val="24"/>
              </w:rPr>
              <w:t>Приложение 2 к договору</w:t>
            </w:r>
          </w:p>
        </w:tc>
      </w:tr>
      <w:tr w:rsidR="004358D6" w:rsidRPr="004358D6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4358D6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358D6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4358D6" w:rsidRPr="004358D6" w:rsidTr="00490CA5">
        <w:tc>
          <w:tcPr>
            <w:tcW w:w="10490" w:type="dxa"/>
            <w:gridSpan w:val="3"/>
            <w:shd w:val="clear" w:color="auto" w:fill="FFFFFF" w:themeFill="background1"/>
          </w:tcPr>
          <w:p w:rsidR="00BF3F70" w:rsidRPr="004358D6" w:rsidRDefault="00BF3F7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358D6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4358D6" w:rsidRPr="004358D6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4358D6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358D6">
              <w:rPr>
                <w:sz w:val="24"/>
                <w:szCs w:val="24"/>
              </w:rPr>
              <w:t>Отчет</w:t>
            </w:r>
          </w:p>
        </w:tc>
      </w:tr>
      <w:tr w:rsidR="004358D6" w:rsidRPr="004358D6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4358D6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4358D6"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4358D6" w:rsidRPr="004358D6" w:rsidTr="00CB2C49">
        <w:tc>
          <w:tcPr>
            <w:tcW w:w="10490" w:type="dxa"/>
            <w:gridSpan w:val="3"/>
          </w:tcPr>
          <w:p w:rsidR="005B4308" w:rsidRPr="004358D6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358D6">
              <w:rPr>
                <w:b/>
                <w:sz w:val="24"/>
                <w:szCs w:val="24"/>
              </w:rPr>
              <w:t>Основная литература</w:t>
            </w:r>
          </w:p>
          <w:p w:rsidR="00E95BF7" w:rsidRPr="004358D6" w:rsidRDefault="00E95BF7" w:rsidP="00964198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</w:pPr>
            <w:r w:rsidRPr="004358D6">
              <w:t>Гуськов, Ю. В. Основы менеджмента [Электронный ресурс] : учебник по направлению подготовки 38.03.02 «Менеджмент» (квалификация (степень) «бакалавр») / Ю. В. Гуськов. - Москва : ИНФРА-М, 2019. - 263 с. </w:t>
            </w:r>
            <w:hyperlink r:id="rId8" w:tgtFrame="_blank" w:tooltip="читать полный текст" w:history="1">
              <w:r w:rsidRPr="004358D6">
                <w:rPr>
                  <w:rStyle w:val="aff2"/>
                  <w:i/>
                  <w:iCs/>
                  <w:color w:val="auto"/>
                </w:rPr>
                <w:t>http://znanium.com/go.php?id=1015334</w:t>
              </w:r>
            </w:hyperlink>
          </w:p>
          <w:p w:rsidR="005B4308" w:rsidRPr="004358D6" w:rsidRDefault="005B4308" w:rsidP="001A4FE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358D6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1A4FE1" w:rsidRPr="004358D6" w:rsidRDefault="001A4FE1" w:rsidP="001A4FE1">
            <w:pPr>
              <w:widowControl/>
              <w:shd w:val="clear" w:color="auto" w:fill="FFFFFF"/>
              <w:suppressAutoHyphens w:val="0"/>
              <w:autoSpaceDN/>
              <w:ind w:left="6"/>
              <w:textAlignment w:val="auto"/>
              <w:rPr>
                <w:sz w:val="24"/>
                <w:szCs w:val="24"/>
              </w:rPr>
            </w:pPr>
            <w:r w:rsidRPr="004358D6">
              <w:rPr>
                <w:sz w:val="24"/>
                <w:szCs w:val="24"/>
              </w:rPr>
              <w:t>1. Данилова, А. С. Основы профессиональной компетенции [Электронный ресурс] : учебное пособие / А. С. Данилова, С. В. Здрестова-Захаренкова, О. М. Федорова ; М-во образования и науки Рос. Федерации, Сибир. федер. ун-т. - Красноярск : СФУ, 2016. - 136 с. </w:t>
            </w:r>
            <w:hyperlink r:id="rId9" w:tgtFrame="_blank" w:tooltip="читать полный текст" w:history="1">
              <w:r w:rsidRPr="004358D6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http://znanium.com/go.php?id=967636</w:t>
              </w:r>
            </w:hyperlink>
          </w:p>
          <w:p w:rsidR="00B278BC" w:rsidRPr="004358D6" w:rsidRDefault="00B278BC" w:rsidP="00B278B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358D6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4358D6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358D6">
              <w:rPr>
                <w:sz w:val="24"/>
                <w:szCs w:val="24"/>
              </w:rPr>
              <w:t>Электронный каталог ИБК УрГЭУ (</w:t>
            </w:r>
            <w:hyperlink r:id="rId10" w:history="1">
              <w:r w:rsidRPr="004358D6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4358D6">
              <w:rPr>
                <w:sz w:val="24"/>
                <w:szCs w:val="24"/>
              </w:rPr>
              <w:t xml:space="preserve"> );</w:t>
            </w:r>
          </w:p>
          <w:p w:rsidR="00B278BC" w:rsidRPr="004358D6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358D6">
              <w:rPr>
                <w:sz w:val="24"/>
                <w:szCs w:val="24"/>
              </w:rPr>
              <w:lastRenderedPageBreak/>
              <w:t>Научная электронная библиотека eLIBRARY.RU (</w:t>
            </w:r>
            <w:hyperlink r:id="rId11" w:history="1">
              <w:r w:rsidRPr="004358D6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4358D6">
              <w:rPr>
                <w:sz w:val="24"/>
                <w:szCs w:val="24"/>
              </w:rPr>
              <w:t xml:space="preserve"> )</w:t>
            </w:r>
          </w:p>
          <w:p w:rsidR="00B278BC" w:rsidRPr="004358D6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358D6">
              <w:rPr>
                <w:sz w:val="24"/>
                <w:szCs w:val="24"/>
              </w:rPr>
              <w:t>ЭБС издательства «ЛАНЬ» (</w:t>
            </w:r>
            <w:hyperlink r:id="rId12" w:history="1">
              <w:r w:rsidRPr="004358D6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4358D6">
              <w:rPr>
                <w:sz w:val="24"/>
                <w:szCs w:val="24"/>
              </w:rPr>
              <w:t xml:space="preserve"> );</w:t>
            </w:r>
          </w:p>
          <w:p w:rsidR="00B278BC" w:rsidRPr="004358D6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358D6">
              <w:rPr>
                <w:sz w:val="24"/>
                <w:szCs w:val="24"/>
              </w:rPr>
              <w:t>ЭБС Znanium.com (</w:t>
            </w:r>
            <w:hyperlink r:id="rId13" w:history="1">
              <w:r w:rsidRPr="004358D6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4358D6">
              <w:rPr>
                <w:sz w:val="24"/>
                <w:szCs w:val="24"/>
              </w:rPr>
              <w:t xml:space="preserve"> );</w:t>
            </w:r>
          </w:p>
          <w:p w:rsidR="00B278BC" w:rsidRPr="004358D6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358D6">
              <w:rPr>
                <w:sz w:val="24"/>
                <w:szCs w:val="24"/>
              </w:rPr>
              <w:t>ЭБС Троицкий мост (</w:t>
            </w:r>
            <w:hyperlink r:id="rId14" w:history="1">
              <w:r w:rsidRPr="004358D6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4358D6">
              <w:rPr>
                <w:sz w:val="24"/>
                <w:szCs w:val="24"/>
              </w:rPr>
              <w:t xml:space="preserve"> )</w:t>
            </w:r>
          </w:p>
          <w:p w:rsidR="00B278BC" w:rsidRPr="004358D6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358D6">
              <w:rPr>
                <w:sz w:val="24"/>
                <w:szCs w:val="24"/>
              </w:rPr>
              <w:t>ЭБС издательства ЮРАЙТ (</w:t>
            </w:r>
            <w:hyperlink r:id="rId15" w:history="1">
              <w:r w:rsidRPr="004358D6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4358D6">
              <w:rPr>
                <w:sz w:val="24"/>
                <w:szCs w:val="24"/>
              </w:rPr>
              <w:t xml:space="preserve"> );</w:t>
            </w:r>
          </w:p>
          <w:p w:rsidR="00B278BC" w:rsidRPr="004358D6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358D6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6" w:history="1">
              <w:r w:rsidRPr="004358D6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4358D6">
              <w:rPr>
                <w:sz w:val="24"/>
                <w:szCs w:val="24"/>
              </w:rPr>
              <w:t xml:space="preserve"> );</w:t>
            </w:r>
          </w:p>
          <w:p w:rsidR="00B278BC" w:rsidRPr="004358D6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358D6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17" w:history="1">
              <w:r w:rsidRPr="004358D6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4358D6">
              <w:rPr>
                <w:sz w:val="24"/>
                <w:szCs w:val="24"/>
              </w:rPr>
              <w:t xml:space="preserve"> ).</w:t>
            </w:r>
          </w:p>
          <w:p w:rsidR="00B278BC" w:rsidRPr="004358D6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358D6">
              <w:rPr>
                <w:sz w:val="24"/>
                <w:szCs w:val="24"/>
              </w:rPr>
              <w:t>Архив научных журналов NEICON  (</w:t>
            </w:r>
            <w:hyperlink r:id="rId18" w:history="1">
              <w:r w:rsidRPr="004358D6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4358D6">
              <w:rPr>
                <w:sz w:val="24"/>
                <w:szCs w:val="24"/>
              </w:rPr>
              <w:t xml:space="preserve"> ).</w:t>
            </w:r>
          </w:p>
          <w:p w:rsidR="00B278BC" w:rsidRPr="004358D6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358D6">
              <w:rPr>
                <w:sz w:val="24"/>
                <w:szCs w:val="24"/>
              </w:rPr>
              <w:t>Обзор СМИ Polpred.com (</w:t>
            </w:r>
            <w:hyperlink r:id="rId19" w:history="1">
              <w:r w:rsidRPr="004358D6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4358D6">
              <w:rPr>
                <w:sz w:val="24"/>
                <w:szCs w:val="24"/>
              </w:rPr>
              <w:t xml:space="preserve"> )</w:t>
            </w:r>
          </w:p>
          <w:p w:rsidR="00B278BC" w:rsidRPr="004358D6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358D6">
              <w:rPr>
                <w:sz w:val="24"/>
                <w:szCs w:val="24"/>
              </w:rPr>
              <w:t>Ресурсы АРБИКОН (</w:t>
            </w:r>
            <w:hyperlink r:id="rId20" w:history="1">
              <w:r w:rsidRPr="004358D6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4358D6">
              <w:rPr>
                <w:sz w:val="24"/>
                <w:szCs w:val="24"/>
              </w:rPr>
              <w:t xml:space="preserve"> )</w:t>
            </w:r>
          </w:p>
          <w:p w:rsidR="00B278BC" w:rsidRPr="004358D6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358D6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1" w:history="1">
              <w:r w:rsidRPr="004358D6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4358D6">
              <w:rPr>
                <w:sz w:val="24"/>
                <w:szCs w:val="24"/>
              </w:rPr>
              <w:t xml:space="preserve"> )</w:t>
            </w:r>
          </w:p>
        </w:tc>
      </w:tr>
      <w:tr w:rsidR="004358D6" w:rsidRPr="004358D6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4358D6" w:rsidRDefault="004431EA" w:rsidP="004431E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4358D6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4358D6" w:rsidRPr="004358D6" w:rsidTr="00CB2C49">
        <w:tc>
          <w:tcPr>
            <w:tcW w:w="10490" w:type="dxa"/>
            <w:gridSpan w:val="3"/>
          </w:tcPr>
          <w:p w:rsidR="004431EA" w:rsidRPr="004358D6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358D6">
              <w:rPr>
                <w:sz w:val="24"/>
                <w:szCs w:val="24"/>
              </w:rPr>
              <w:t>не реализуются</w:t>
            </w:r>
          </w:p>
        </w:tc>
      </w:tr>
      <w:tr w:rsidR="004358D6" w:rsidRPr="004358D6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4358D6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358D6"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4358D6" w:rsidRPr="004358D6" w:rsidTr="00CB2C49">
        <w:tc>
          <w:tcPr>
            <w:tcW w:w="10490" w:type="dxa"/>
            <w:gridSpan w:val="3"/>
          </w:tcPr>
          <w:p w:rsidR="004431EA" w:rsidRPr="004358D6" w:rsidRDefault="004431EA" w:rsidP="004431EA">
            <w:pPr>
              <w:rPr>
                <w:b/>
                <w:sz w:val="24"/>
                <w:szCs w:val="24"/>
              </w:rPr>
            </w:pPr>
            <w:r w:rsidRPr="004358D6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4358D6" w:rsidRDefault="004431EA" w:rsidP="004431EA">
            <w:pPr>
              <w:jc w:val="both"/>
              <w:rPr>
                <w:sz w:val="24"/>
                <w:szCs w:val="24"/>
              </w:rPr>
            </w:pPr>
            <w:r w:rsidRPr="004358D6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4431EA" w:rsidRPr="004358D6" w:rsidRDefault="004431EA" w:rsidP="004431EA">
            <w:pPr>
              <w:jc w:val="both"/>
              <w:rPr>
                <w:sz w:val="24"/>
                <w:szCs w:val="24"/>
              </w:rPr>
            </w:pPr>
            <w:r w:rsidRPr="004358D6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4358D6" w:rsidRPr="004358D6" w:rsidTr="00CB2C49">
        <w:tc>
          <w:tcPr>
            <w:tcW w:w="10490" w:type="dxa"/>
            <w:gridSpan w:val="3"/>
          </w:tcPr>
          <w:p w:rsidR="004431EA" w:rsidRPr="004358D6" w:rsidRDefault="004431EA" w:rsidP="004431EA">
            <w:pPr>
              <w:rPr>
                <w:b/>
                <w:sz w:val="24"/>
                <w:szCs w:val="24"/>
              </w:rPr>
            </w:pPr>
            <w:r w:rsidRPr="004358D6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4358D6" w:rsidRDefault="004431EA" w:rsidP="004431EA">
            <w:pPr>
              <w:rPr>
                <w:sz w:val="24"/>
                <w:szCs w:val="24"/>
              </w:rPr>
            </w:pPr>
            <w:r w:rsidRPr="004358D6">
              <w:rPr>
                <w:sz w:val="24"/>
                <w:szCs w:val="24"/>
              </w:rPr>
              <w:t>Общего доступа</w:t>
            </w:r>
          </w:p>
          <w:p w:rsidR="004431EA" w:rsidRPr="004358D6" w:rsidRDefault="004431EA" w:rsidP="004431EA">
            <w:pPr>
              <w:rPr>
                <w:sz w:val="24"/>
                <w:szCs w:val="24"/>
              </w:rPr>
            </w:pPr>
            <w:r w:rsidRPr="004358D6">
              <w:rPr>
                <w:sz w:val="24"/>
                <w:szCs w:val="24"/>
              </w:rPr>
              <w:t>- Справочная правовая система ГАРАНТ</w:t>
            </w:r>
          </w:p>
          <w:p w:rsidR="004431EA" w:rsidRPr="004358D6" w:rsidRDefault="004431EA" w:rsidP="004431EA">
            <w:pPr>
              <w:rPr>
                <w:sz w:val="24"/>
                <w:szCs w:val="24"/>
              </w:rPr>
            </w:pPr>
            <w:r w:rsidRPr="004358D6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F3F70" w:rsidRPr="004358D6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4358D6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4358D6" w:rsidRPr="004358D6" w:rsidTr="00CB2C49">
        <w:tc>
          <w:tcPr>
            <w:tcW w:w="10490" w:type="dxa"/>
            <w:gridSpan w:val="3"/>
          </w:tcPr>
          <w:p w:rsidR="004431EA" w:rsidRPr="004358D6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358D6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BF3F70" w:rsidRPr="004358D6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4358D6">
              <w:t xml:space="preserve">Реализация практики осуществляется на предприятиях (согласно заключенным договорам) </w:t>
            </w:r>
            <w:r w:rsidR="00CD3F7D" w:rsidRPr="004358D6">
              <w:t>и</w:t>
            </w:r>
            <w:r w:rsidRPr="004358D6">
              <w:t>ли УрГЭУ</w:t>
            </w:r>
            <w:r w:rsidR="00CD3F7D" w:rsidRPr="004358D6">
              <w:t xml:space="preserve"> </w:t>
            </w:r>
            <w:r w:rsidRPr="004358D6">
              <w:t xml:space="preserve">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4358D6">
              <w:rPr>
                <w:rFonts w:eastAsia="Arial Unicode MS"/>
              </w:rPr>
              <w:t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</w:t>
            </w:r>
            <w:r w:rsidR="004358D6" w:rsidRPr="004358D6">
              <w:rPr>
                <w:rFonts w:eastAsia="Arial Unicode MS"/>
              </w:rPr>
              <w:t>), доступом</w:t>
            </w:r>
            <w:r w:rsidRPr="004358D6">
              <w:rPr>
                <w:rFonts w:eastAsia="Arial Unicode MS"/>
              </w:rPr>
              <w:t xml:space="preserve">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4431EA" w:rsidRPr="004358D6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4358D6">
              <w:rPr>
                <w:rFonts w:eastAsia="Arial Unicode MS"/>
              </w:rPr>
              <w:t xml:space="preserve">Для проведения защиты </w:t>
            </w:r>
            <w:r w:rsidR="004358D6" w:rsidRPr="004358D6">
              <w:rPr>
                <w:rFonts w:eastAsia="Arial Unicode MS"/>
              </w:rPr>
              <w:t xml:space="preserve">практики требуется </w:t>
            </w:r>
            <w:bookmarkStart w:id="0" w:name="_GoBack"/>
            <w:bookmarkEnd w:id="0"/>
            <w:r w:rsidR="004358D6" w:rsidRPr="004358D6">
              <w:rPr>
                <w:rFonts w:eastAsia="Arial Unicode MS"/>
              </w:rPr>
              <w:t>аудитория и</w:t>
            </w:r>
            <w:r w:rsidRPr="004358D6">
              <w:rPr>
                <w:rFonts w:eastAsia="Arial Unicode MS"/>
              </w:rPr>
              <w:t xml:space="preserve"> мультимедийное оборудование.</w:t>
            </w:r>
          </w:p>
          <w:p w:rsidR="00BF3F70" w:rsidRPr="004358D6" w:rsidRDefault="00BF3F70" w:rsidP="00CD3F7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358D6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CE1B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CE1B8B">
        <w:rPr>
          <w:sz w:val="24"/>
          <w:szCs w:val="24"/>
        </w:rPr>
        <w:t xml:space="preserve">               </w:t>
      </w:r>
      <w:r w:rsidR="00420273">
        <w:rPr>
          <w:sz w:val="24"/>
          <w:szCs w:val="24"/>
        </w:rPr>
        <w:t xml:space="preserve">          </w:t>
      </w:r>
      <w:r w:rsidR="00CE1B8B">
        <w:rPr>
          <w:sz w:val="24"/>
          <w:szCs w:val="24"/>
        </w:rPr>
        <w:t xml:space="preserve">__________________          </w:t>
      </w:r>
      <w:r w:rsidR="00CD3F7D">
        <w:rPr>
          <w:sz w:val="24"/>
          <w:szCs w:val="24"/>
        </w:rPr>
        <w:t xml:space="preserve"> </w:t>
      </w:r>
      <w:r w:rsidR="00CE1B8B">
        <w:rPr>
          <w:sz w:val="24"/>
          <w:szCs w:val="24"/>
        </w:rPr>
        <w:t xml:space="preserve">    </w:t>
      </w:r>
      <w:r w:rsidR="00CE1B8B" w:rsidRPr="00CE1B8B">
        <w:rPr>
          <w:sz w:val="24"/>
          <w:szCs w:val="24"/>
          <w:u w:val="single"/>
        </w:rPr>
        <w:t xml:space="preserve"> </w:t>
      </w:r>
      <w:r w:rsidR="00CD3F7D">
        <w:rPr>
          <w:sz w:val="24"/>
          <w:szCs w:val="24"/>
          <w:u w:val="single"/>
        </w:rPr>
        <w:t>Ростовцев К.В.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B075E2" w:rsidRPr="00E8420A" w:rsidRDefault="00732940" w:rsidP="00E8420A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Заведующий каф</w:t>
      </w:r>
      <w:r w:rsidR="00CD3F7D">
        <w:rPr>
          <w:sz w:val="24"/>
          <w:szCs w:val="24"/>
        </w:rPr>
        <w:t xml:space="preserve">едрой финансового менеджмента        </w:t>
      </w:r>
      <w:r w:rsidR="00CE1B8B">
        <w:rPr>
          <w:sz w:val="24"/>
          <w:szCs w:val="24"/>
        </w:rPr>
        <w:t xml:space="preserve">   __________________                </w:t>
      </w:r>
      <w:r w:rsidR="00420273">
        <w:rPr>
          <w:sz w:val="24"/>
          <w:szCs w:val="24"/>
        </w:rPr>
        <w:t xml:space="preserve"> </w:t>
      </w:r>
      <w:r w:rsidR="00CE1B8B" w:rsidRPr="00CE1B8B">
        <w:rPr>
          <w:sz w:val="24"/>
          <w:szCs w:val="24"/>
          <w:u w:val="single"/>
        </w:rPr>
        <w:t xml:space="preserve"> </w:t>
      </w:r>
      <w:r w:rsidR="00CD3F7D">
        <w:rPr>
          <w:sz w:val="24"/>
          <w:szCs w:val="24"/>
          <w:u w:val="single"/>
        </w:rPr>
        <w:t>Закирова Э.Р.</w:t>
      </w: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BF5" w:rsidRDefault="005C4BF5">
      <w:r>
        <w:separator/>
      </w:r>
    </w:p>
  </w:endnote>
  <w:endnote w:type="continuationSeparator" w:id="0">
    <w:p w:rsidR="005C4BF5" w:rsidRDefault="005C4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BF5" w:rsidRDefault="005C4BF5">
      <w:r>
        <w:separator/>
      </w:r>
    </w:p>
  </w:footnote>
  <w:footnote w:type="continuationSeparator" w:id="0">
    <w:p w:rsidR="005C4BF5" w:rsidRDefault="005C4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15145AB3"/>
    <w:multiLevelType w:val="hybridMultilevel"/>
    <w:tmpl w:val="2FE00D54"/>
    <w:lvl w:ilvl="0" w:tplc="A59026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8"/>
  </w:num>
  <w:num w:numId="4">
    <w:abstractNumId w:val="4"/>
  </w:num>
  <w:num w:numId="5">
    <w:abstractNumId w:val="32"/>
  </w:num>
  <w:num w:numId="6">
    <w:abstractNumId w:val="33"/>
  </w:num>
  <w:num w:numId="7">
    <w:abstractNumId w:val="23"/>
  </w:num>
  <w:num w:numId="8">
    <w:abstractNumId w:val="20"/>
  </w:num>
  <w:num w:numId="9">
    <w:abstractNumId w:val="29"/>
  </w:num>
  <w:num w:numId="10">
    <w:abstractNumId w:val="30"/>
  </w:num>
  <w:num w:numId="11">
    <w:abstractNumId w:val="10"/>
  </w:num>
  <w:num w:numId="12">
    <w:abstractNumId w:val="16"/>
  </w:num>
  <w:num w:numId="13">
    <w:abstractNumId w:val="28"/>
  </w:num>
  <w:num w:numId="14">
    <w:abstractNumId w:val="13"/>
  </w:num>
  <w:num w:numId="15">
    <w:abstractNumId w:val="24"/>
  </w:num>
  <w:num w:numId="16">
    <w:abstractNumId w:val="34"/>
  </w:num>
  <w:num w:numId="17">
    <w:abstractNumId w:val="17"/>
  </w:num>
  <w:num w:numId="18">
    <w:abstractNumId w:val="12"/>
  </w:num>
  <w:num w:numId="19">
    <w:abstractNumId w:val="19"/>
  </w:num>
  <w:num w:numId="20">
    <w:abstractNumId w:val="6"/>
  </w:num>
  <w:num w:numId="21">
    <w:abstractNumId w:val="5"/>
  </w:num>
  <w:num w:numId="22">
    <w:abstractNumId w:val="15"/>
  </w:num>
  <w:num w:numId="23">
    <w:abstractNumId w:val="3"/>
  </w:num>
  <w:num w:numId="24">
    <w:abstractNumId w:val="11"/>
  </w:num>
  <w:num w:numId="25">
    <w:abstractNumId w:val="2"/>
  </w:num>
  <w:num w:numId="26">
    <w:abstractNumId w:val="25"/>
  </w:num>
  <w:num w:numId="27">
    <w:abstractNumId w:val="31"/>
  </w:num>
  <w:num w:numId="28">
    <w:abstractNumId w:val="18"/>
  </w:num>
  <w:num w:numId="29">
    <w:abstractNumId w:val="14"/>
  </w:num>
  <w:num w:numId="30">
    <w:abstractNumId w:val="27"/>
  </w:num>
  <w:num w:numId="31">
    <w:abstractNumId w:val="35"/>
  </w:num>
  <w:num w:numId="32">
    <w:abstractNumId w:val="21"/>
  </w:num>
  <w:num w:numId="33">
    <w:abstractNumId w:val="9"/>
  </w:num>
  <w:num w:numId="34">
    <w:abstractNumId w:val="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4FE1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E4EB1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8D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4F3DDB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C4BF5"/>
    <w:rsid w:val="005E0D2E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6124F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A7E88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4198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67C3"/>
    <w:rsid w:val="00B22136"/>
    <w:rsid w:val="00B23A93"/>
    <w:rsid w:val="00B278BC"/>
    <w:rsid w:val="00B3587E"/>
    <w:rsid w:val="00B4086A"/>
    <w:rsid w:val="00B46995"/>
    <w:rsid w:val="00B50A63"/>
    <w:rsid w:val="00B534A2"/>
    <w:rsid w:val="00B5766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1B4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3F7D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4042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243A"/>
    <w:rsid w:val="00E9317D"/>
    <w:rsid w:val="00E93F39"/>
    <w:rsid w:val="00E95BF7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442F4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96F09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893BFF"/>
  <w15:docId w15:val="{81DFC917-BE8E-4BBF-A992-BA166866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15334" TargetMode="External"/><Relationship Id="rId13" Type="http://schemas.openxmlformats.org/officeDocument/2006/relationships/hyperlink" Target="http://znanium.com/" TargetMode="External"/><Relationship Id="rId18" Type="http://schemas.openxmlformats.org/officeDocument/2006/relationships/hyperlink" Target="http://archive.neicon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cyberleninka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.lanbook.com/" TargetMode="External"/><Relationship Id="rId17" Type="http://schemas.openxmlformats.org/officeDocument/2006/relationships/hyperlink" Target="https://uisrussia.ms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park-interfax.ru/" TargetMode="External"/><Relationship Id="rId20" Type="http://schemas.openxmlformats.org/officeDocument/2006/relationships/hyperlink" Target="http://arbico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rar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lib.usue.ru/" TargetMode="External"/><Relationship Id="rId19" Type="http://schemas.openxmlformats.org/officeDocument/2006/relationships/hyperlink" Target="http://polpre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67636" TargetMode="External"/><Relationship Id="rId14" Type="http://schemas.openxmlformats.org/officeDocument/2006/relationships/hyperlink" Target="http://www.trmost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93DEF-2431-4B7C-84B8-27E8EDAF6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6077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7</cp:revision>
  <cp:lastPrinted>2019-05-28T05:44:00Z</cp:lastPrinted>
  <dcterms:created xsi:type="dcterms:W3CDTF">2019-06-05T09:19:00Z</dcterms:created>
  <dcterms:modified xsi:type="dcterms:W3CDTF">2019-07-08T09:36:00Z</dcterms:modified>
</cp:coreProperties>
</file>